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BF" w:rsidRPr="00AF72BF" w:rsidRDefault="005331D8" w:rsidP="00AF72BF">
      <w:pPr>
        <w:spacing w:after="180" w:line="240" w:lineRule="auto"/>
        <w:jc w:val="both"/>
        <w:outlineLvl w:val="0"/>
        <w:rPr>
          <w:rFonts w:ascii="Arial" w:eastAsia="Times New Roman" w:hAnsi="Arial" w:cs="Arial"/>
          <w:kern w:val="36"/>
          <w:sz w:val="49"/>
          <w:szCs w:val="49"/>
          <w:lang w:eastAsia="ru-RU"/>
        </w:rPr>
      </w:pPr>
      <w:r w:rsidRPr="00AF72BF">
        <w:rPr>
          <w:rFonts w:ascii="Arial" w:eastAsia="Times New Roman" w:hAnsi="Arial" w:cs="Arial"/>
          <w:kern w:val="36"/>
          <w:sz w:val="49"/>
          <w:szCs w:val="49"/>
          <w:lang w:eastAsia="ru-RU"/>
        </w:rPr>
        <w:fldChar w:fldCharType="begin"/>
      </w:r>
      <w:r w:rsidR="00AF72BF" w:rsidRPr="00AF72BF">
        <w:rPr>
          <w:rFonts w:ascii="Arial" w:eastAsia="Times New Roman" w:hAnsi="Arial" w:cs="Arial"/>
          <w:kern w:val="36"/>
          <w:sz w:val="49"/>
          <w:szCs w:val="49"/>
          <w:lang w:eastAsia="ru-RU"/>
        </w:rPr>
        <w:instrText xml:space="preserve"> HYPERLINK "http://aurora-clinic.ru/patient/informatsiya/chto-takoe-dispanserizatsiya" \o "Что такое диспансеризация?" </w:instrText>
      </w:r>
      <w:r w:rsidRPr="00AF72BF">
        <w:rPr>
          <w:rFonts w:ascii="Arial" w:eastAsia="Times New Roman" w:hAnsi="Arial" w:cs="Arial"/>
          <w:kern w:val="36"/>
          <w:sz w:val="49"/>
          <w:szCs w:val="49"/>
          <w:lang w:eastAsia="ru-RU"/>
        </w:rPr>
        <w:fldChar w:fldCharType="separate"/>
      </w:r>
      <w:r w:rsidR="00AF72BF" w:rsidRPr="00AF72BF">
        <w:rPr>
          <w:rFonts w:ascii="Arial" w:eastAsia="Times New Roman" w:hAnsi="Arial" w:cs="Arial"/>
          <w:color w:val="222222"/>
          <w:kern w:val="36"/>
          <w:sz w:val="49"/>
          <w:lang w:eastAsia="ru-RU"/>
        </w:rPr>
        <w:t>Что такое диспансеризация?</w:t>
      </w:r>
      <w:r w:rsidRPr="00AF72BF">
        <w:rPr>
          <w:rFonts w:ascii="Arial" w:eastAsia="Times New Roman" w:hAnsi="Arial" w:cs="Arial"/>
          <w:kern w:val="36"/>
          <w:sz w:val="49"/>
          <w:szCs w:val="49"/>
          <w:lang w:eastAsia="ru-RU"/>
        </w:rPr>
        <w:fldChar w:fldCharType="end"/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F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Диспансериза́ция</w:t>
      </w:r>
      <w:proofErr w:type="spellEnd"/>
      <w:proofErr w:type="gramEnd"/>
      <w:r w:rsidRPr="00AF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 активное динамическое наблюдение за состоянием здоровья населения, включающее комплекс профилактических, диагностических и лечебно-оздоровительных мероприятий.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высокая смертность от заболеваний сердца и сосудов (инфаркт, инсульт), онкологических заболеваний, обусловлена постановкой диагноза на «поздней стадии», т.е. когда катастрофа, происходящая в организме человека, уже трудно поддается лечению.</w:t>
      </w:r>
      <w:proofErr w:type="gramEnd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Диспансеризация направлена на выявление заболеваний на «ранней стадии», коррекцию факторов риска их развития и пропаганду среди населения периодического профилактического обследования.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ПРОХОДИТЬ ДИСПАНСЕРИЗАЦИЮ?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заболеваний на ранних стадиях является залогом успеха в их дальнейшем контроле и лечении. Если заболеваний не выявлено, Вы получите консультацию по профилактике их возникновения и при наличии факторов риска – советы по их коррекции.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«ФАКТОР РИСКА»?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риска — в медицине один из факторов, способствующих возникновению заболевания (напр., курение — фактор риска по отношению к инфаркту миокарда или раку лёгких).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медицине, кроме всего прочего, факторы риска делятся </w:t>
      </w:r>
      <w:proofErr w:type="gramStart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модифицируемые и </w:t>
      </w:r>
      <w:proofErr w:type="spellStart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немодифицируемые</w:t>
      </w:r>
      <w:proofErr w:type="spellEnd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Немодифицируемые</w:t>
      </w:r>
      <w:proofErr w:type="spellEnd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факторы, которые нельзя изменить (например: пол, возраст и др.).</w:t>
      </w:r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Модифицируемые — это факторы, которые можно корректировать. Рассмотрим в качестве примера уровень артериального давления (АД). Повышенное АД не только само по себе заболевание, но фактор риска развития инфаркта, инсульта. Снижение АД на 1 мм </w:t>
      </w:r>
      <w:proofErr w:type="spellStart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снижает риск развития инфаркта или инсульта на 1%. Если Ваше привычное давление 160 мм </w:t>
      </w:r>
      <w:proofErr w:type="spellStart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то снизив его до 130 мм </w:t>
      </w:r>
      <w:proofErr w:type="spellStart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 уменьшаете риск тяжелых осложнений на 30%!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AF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</w:t>
      </w:r>
      <w:proofErr w:type="gramEnd"/>
      <w:r w:rsidRPr="00AF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ЗАБОЛЕВАНИЙ НАПРАВЛЕНА ДИСПАНСЕРИЗАЦИЯ?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входящим в диспансеризацию анкетированию, антропометрии, анализам и обследованиям появляется возможность диагностирования у пациента заболеваний сердца и сосудов, сахарного диабета, онкологических заболеваний, неврологических заболеваний, заболеваний желудочно-кишечного тракта, легких и др.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ПРОЙТИ ДИСПАНСЕРИЗАЦИЮ И КАК ЭТО СДЕЛАТЬ?</w:t>
      </w:r>
    </w:p>
    <w:p w:rsidR="00AF72BF" w:rsidRPr="00AF72BF" w:rsidRDefault="00AF72BF" w:rsidP="00AF72BF">
      <w:pPr>
        <w:spacing w:after="2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в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«Клиника здоровья</w:t>
      </w:r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многопрофильный медицинский центр </w:t>
      </w:r>
      <w:r w:rsidRPr="00AF72BF">
        <w:rPr>
          <w:rFonts w:ascii="Times New Roman" w:eastAsia="Times New Roman" w:hAnsi="Times New Roman" w:cs="Times New Roman"/>
          <w:b/>
          <w:bCs/>
          <w:caps/>
          <w:color w:val="3B3B3B"/>
          <w:sz w:val="24"/>
          <w:szCs w:val="24"/>
          <w:lang w:eastAsia="ru-RU"/>
        </w:rPr>
        <w:t>«FAMILY CLINIC»</w:t>
      </w:r>
      <w:r>
        <w:rPr>
          <w:rFonts w:ascii="Times New Roman" w:eastAsia="Times New Roman" w:hAnsi="Times New Roman" w:cs="Times New Roman"/>
          <w:b/>
          <w:bCs/>
          <w:caps/>
          <w:color w:val="3B3B3B"/>
          <w:sz w:val="24"/>
          <w:szCs w:val="24"/>
          <w:lang w:eastAsia="ru-RU"/>
        </w:rPr>
        <w:t xml:space="preserve"> </w:t>
      </w:r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беспл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атно у  терапевта в кабинете №3 по адресу ул. Петра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11 </w:t>
      </w:r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3 года для лиц в возрасте: 21, 24, 27, 30, 33, 36, 39, 42, 45, 48, 51, 54, 57, 60, 63, 66, 69, 72, 75, 78, 81, 84, 87, 90, 93, 96, 99</w:t>
      </w:r>
      <w:proofErr w:type="gramEnd"/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лет (исполняется в текущем году). Если Ваш возраст не соответствует указанным выше возрастным категориям </w:t>
      </w:r>
      <w:r w:rsidRPr="00AF7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(например, Вам 35 или 46 лет), Вы можете бесплатно пройти профилактический медицинский осмотр у участкового терапевта, который также проводится 1 раз в 2 года.</w:t>
      </w:r>
    </w:p>
    <w:p w:rsidR="00CA4F3A" w:rsidRDefault="00CA4F3A"/>
    <w:p w:rsidR="004A36DB" w:rsidRPr="00705DEF" w:rsidRDefault="004A36DB">
      <w:pPr>
        <w:rPr>
          <w:rFonts w:ascii="Times New Roman" w:hAnsi="Times New Roman" w:cs="Times New Roman"/>
        </w:rPr>
      </w:pPr>
      <w:r w:rsidRPr="00705DEF">
        <w:rPr>
          <w:rFonts w:ascii="Times New Roman" w:hAnsi="Times New Roman" w:cs="Times New Roman"/>
        </w:rPr>
        <w:t>План на 2018 год</w:t>
      </w:r>
      <w:proofErr w:type="gramStart"/>
      <w:r w:rsidRPr="00705DEF">
        <w:rPr>
          <w:rFonts w:ascii="Times New Roman" w:hAnsi="Times New Roman" w:cs="Times New Roman"/>
        </w:rPr>
        <w:t xml:space="preserve"> :</w:t>
      </w:r>
      <w:proofErr w:type="gramEnd"/>
    </w:p>
    <w:p w:rsidR="004A36DB" w:rsidRPr="00705DEF" w:rsidRDefault="004A36DB">
      <w:pPr>
        <w:rPr>
          <w:rFonts w:ascii="Times New Roman" w:hAnsi="Times New Roman" w:cs="Times New Roman"/>
        </w:rPr>
      </w:pPr>
      <w:r w:rsidRPr="00705DEF">
        <w:rPr>
          <w:rFonts w:ascii="Times New Roman" w:hAnsi="Times New Roman" w:cs="Times New Roman"/>
        </w:rPr>
        <w:t>- ДВН – 128 человек;</w:t>
      </w:r>
      <w:r w:rsidR="00705DEF">
        <w:rPr>
          <w:rFonts w:ascii="Times New Roman" w:hAnsi="Times New Roman" w:cs="Times New Roman"/>
        </w:rPr>
        <w:t xml:space="preserve"> по итогам 5 месяцев диспансеризацию прошли  - 27 чел.</w:t>
      </w:r>
    </w:p>
    <w:p w:rsidR="004A36DB" w:rsidRPr="00705DEF" w:rsidRDefault="004A36DB">
      <w:pPr>
        <w:rPr>
          <w:rFonts w:ascii="Times New Roman" w:hAnsi="Times New Roman" w:cs="Times New Roman"/>
        </w:rPr>
      </w:pPr>
      <w:r w:rsidRPr="00705DEF">
        <w:rPr>
          <w:rFonts w:ascii="Times New Roman" w:hAnsi="Times New Roman" w:cs="Times New Roman"/>
        </w:rPr>
        <w:t>- Медосмотры н</w:t>
      </w:r>
      <w:r w:rsidR="00705DEF">
        <w:rPr>
          <w:rFonts w:ascii="Times New Roman" w:hAnsi="Times New Roman" w:cs="Times New Roman"/>
        </w:rPr>
        <w:t>есовершеннолетних – 224 человек, по итогам 5 месяцев медосмотр прошли  – 10 детей.</w:t>
      </w:r>
    </w:p>
    <w:p w:rsidR="00705DEF" w:rsidRPr="00705DEF" w:rsidRDefault="00705DEF">
      <w:pPr>
        <w:rPr>
          <w:rFonts w:ascii="Times New Roman" w:hAnsi="Times New Roman" w:cs="Times New Roman"/>
        </w:rPr>
      </w:pPr>
    </w:p>
    <w:sectPr w:rsidR="00705DEF" w:rsidRPr="00705DEF" w:rsidSect="00CA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F72BF"/>
    <w:rsid w:val="003902F6"/>
    <w:rsid w:val="004A36DB"/>
    <w:rsid w:val="005331D8"/>
    <w:rsid w:val="00705DEF"/>
    <w:rsid w:val="00AF72BF"/>
    <w:rsid w:val="00CA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3A"/>
  </w:style>
  <w:style w:type="paragraph" w:styleId="1">
    <w:name w:val="heading 1"/>
    <w:basedOn w:val="a"/>
    <w:link w:val="10"/>
    <w:uiPriority w:val="9"/>
    <w:qFormat/>
    <w:rsid w:val="00AF7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72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7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2018-06-27T03:37:00Z</dcterms:created>
  <dcterms:modified xsi:type="dcterms:W3CDTF">2018-06-27T04:56:00Z</dcterms:modified>
</cp:coreProperties>
</file>